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184E" w14:textId="77777777" w:rsidR="00196DDE" w:rsidRPr="00511F5A" w:rsidRDefault="00196DDE" w:rsidP="00196DDE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bCs/>
          <w:color w:val="000000"/>
        </w:rPr>
      </w:pPr>
      <w:r w:rsidRPr="00511F5A">
        <w:rPr>
          <w:rFonts w:ascii="Arial" w:hAnsi="Arial" w:cs="Arial"/>
          <w:b/>
          <w:bCs/>
          <w:color w:val="000000"/>
        </w:rPr>
        <w:t xml:space="preserve">Gifford Community Council Meeting </w:t>
      </w:r>
    </w:p>
    <w:p w14:paraId="28343F54" w14:textId="0DE2DF1C" w:rsidR="00196DDE" w:rsidRPr="00511F5A" w:rsidRDefault="0060015B" w:rsidP="00E96E72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</w:t>
      </w:r>
      <w:r w:rsidRPr="0060015B"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 xml:space="preserve"> October</w:t>
      </w:r>
      <w:r w:rsidR="00196DDE" w:rsidRPr="00511F5A">
        <w:rPr>
          <w:rFonts w:ascii="Arial" w:hAnsi="Arial" w:cs="Arial"/>
          <w:b/>
          <w:bCs/>
          <w:color w:val="000000"/>
        </w:rPr>
        <w:t xml:space="preserve"> 2024</w:t>
      </w:r>
    </w:p>
    <w:p w14:paraId="77F723D7" w14:textId="76BE6EE9" w:rsidR="00524929" w:rsidRPr="00511F5A" w:rsidRDefault="00196DDE" w:rsidP="00511F5A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b/>
          <w:bCs/>
          <w:color w:val="000000"/>
        </w:rPr>
        <w:t>Agenda</w:t>
      </w:r>
    </w:p>
    <w:p w14:paraId="32359097" w14:textId="02B1DFA7" w:rsidR="00511F5A" w:rsidRDefault="00511F5A" w:rsidP="00196DDE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Apologies</w:t>
      </w:r>
    </w:p>
    <w:p w14:paraId="7CDDB8A5" w14:textId="77777777" w:rsidR="00511F5A" w:rsidRDefault="00511F5A" w:rsidP="00511F5A">
      <w:pPr>
        <w:pStyle w:val="ListParagraph"/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left="360"/>
        <w:rPr>
          <w:rFonts w:ascii="Arial" w:hAnsi="Arial" w:cs="Arial"/>
          <w:color w:val="000000"/>
        </w:rPr>
      </w:pPr>
    </w:p>
    <w:p w14:paraId="48C3B9C3" w14:textId="77777777" w:rsidR="0060015B" w:rsidRDefault="004C0A12" w:rsidP="0060015B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Minutes of last meeting</w:t>
      </w:r>
    </w:p>
    <w:p w14:paraId="17BA40B7" w14:textId="77777777" w:rsidR="0060015B" w:rsidRPr="0060015B" w:rsidRDefault="0060015B" w:rsidP="0060015B">
      <w:pPr>
        <w:pStyle w:val="ListParagraph"/>
        <w:rPr>
          <w:rFonts w:ascii="Arial" w:hAnsi="Arial" w:cs="Arial"/>
          <w:color w:val="000000"/>
        </w:rPr>
      </w:pPr>
    </w:p>
    <w:p w14:paraId="42CDE84C" w14:textId="77777777" w:rsidR="0060015B" w:rsidRDefault="0060015B" w:rsidP="0060015B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Chair’s Report</w:t>
      </w:r>
    </w:p>
    <w:p w14:paraId="70557C61" w14:textId="77777777" w:rsidR="0060015B" w:rsidRPr="0060015B" w:rsidRDefault="0060015B" w:rsidP="0060015B">
      <w:pPr>
        <w:pStyle w:val="ListParagraph"/>
        <w:rPr>
          <w:rFonts w:ascii="Arial" w:hAnsi="Arial" w:cs="Arial"/>
          <w:color w:val="000000"/>
        </w:rPr>
      </w:pPr>
    </w:p>
    <w:p w14:paraId="1D505518" w14:textId="1B171285" w:rsidR="00C13CB6" w:rsidRPr="00C13CB6" w:rsidRDefault="0060015B" w:rsidP="00C13CB6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Appointment of Office bearers</w:t>
      </w:r>
      <w:r w:rsidRPr="0060015B">
        <w:rPr>
          <w:rFonts w:ascii="Arial" w:hAnsi="Arial" w:cs="Arial"/>
          <w:color w:val="000000"/>
        </w:rPr>
        <w:t xml:space="preserve"> </w:t>
      </w:r>
    </w:p>
    <w:p w14:paraId="2DDD3EE1" w14:textId="77777777" w:rsidR="00C13CB6" w:rsidRPr="00C13CB6" w:rsidRDefault="00C13CB6" w:rsidP="00C13CB6">
      <w:pPr>
        <w:pStyle w:val="ListParagraph"/>
        <w:rPr>
          <w:rFonts w:ascii="Arial" w:hAnsi="Arial" w:cs="Arial"/>
          <w:color w:val="000000"/>
        </w:rPr>
      </w:pPr>
    </w:p>
    <w:p w14:paraId="6DFF8150" w14:textId="62C0E64F" w:rsidR="00196DDE" w:rsidRPr="00511F5A" w:rsidRDefault="00196DDE" w:rsidP="00196DDE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Matters arising</w:t>
      </w:r>
    </w:p>
    <w:p w14:paraId="7E10C2E2" w14:textId="36DD7A99" w:rsidR="00196DDE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Renewable Energy Projects</w:t>
      </w:r>
    </w:p>
    <w:p w14:paraId="69B5135A" w14:textId="51B6600B" w:rsidR="008B73BB" w:rsidRPr="00511F5A" w:rsidRDefault="008B73BB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Smart Meter Connectivity Problems</w:t>
      </w:r>
    </w:p>
    <w:p w14:paraId="64115CCC" w14:textId="665097A1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Defibrillator</w:t>
      </w:r>
      <w:r w:rsidR="00511F5A" w:rsidRPr="00511F5A">
        <w:rPr>
          <w:rFonts w:ascii="Arial" w:hAnsi="Arial" w:cs="Arial"/>
          <w:color w:val="000000"/>
        </w:rPr>
        <w:t>s and</w:t>
      </w:r>
      <w:r w:rsidRPr="00511F5A">
        <w:rPr>
          <w:rFonts w:ascii="Arial" w:hAnsi="Arial" w:cs="Arial"/>
          <w:color w:val="000000"/>
        </w:rPr>
        <w:t xml:space="preserve"> </w:t>
      </w:r>
      <w:r w:rsidR="00896806">
        <w:rPr>
          <w:rFonts w:ascii="Arial" w:hAnsi="Arial" w:cs="Arial"/>
          <w:color w:val="000000"/>
        </w:rPr>
        <w:t xml:space="preserve">Defibrillator </w:t>
      </w:r>
      <w:r w:rsidRPr="00511F5A">
        <w:rPr>
          <w:rFonts w:ascii="Arial" w:hAnsi="Arial" w:cs="Arial"/>
          <w:color w:val="000000"/>
        </w:rPr>
        <w:t>Training</w:t>
      </w:r>
    </w:p>
    <w:p w14:paraId="7BF41B2D" w14:textId="77777777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Airfield Memorial Plaque</w:t>
      </w:r>
    </w:p>
    <w:p w14:paraId="5EC392CB" w14:textId="4B04C5C6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Additional Graveyard Space</w:t>
      </w:r>
    </w:p>
    <w:p w14:paraId="478B50F9" w14:textId="42DBFFCC" w:rsidR="00896806" w:rsidRPr="00511F5A" w:rsidRDefault="00896806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Re-surfacing of lane between Tweeddale Crescent/Station Road</w:t>
      </w:r>
    </w:p>
    <w:p w14:paraId="558755BE" w14:textId="77777777" w:rsidR="00196DDE" w:rsidRPr="00511F5A" w:rsidRDefault="00196DDE" w:rsidP="00196DDE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43F144DF" w14:textId="77777777" w:rsidR="00196DDE" w:rsidRPr="00511F5A" w:rsidRDefault="00196DDE" w:rsidP="00196DDE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External reports</w:t>
      </w:r>
    </w:p>
    <w:p w14:paraId="19EBF99A" w14:textId="77777777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Police</w:t>
      </w:r>
    </w:p>
    <w:p w14:paraId="0CD35394" w14:textId="77777777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Yester Estate</w:t>
      </w:r>
    </w:p>
    <w:p w14:paraId="223A04F2" w14:textId="77777777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Community Woodland Association</w:t>
      </w:r>
    </w:p>
    <w:p w14:paraId="26DC89E3" w14:textId="77777777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East Lothian Council</w:t>
      </w:r>
    </w:p>
    <w:p w14:paraId="75A2985D" w14:textId="77777777" w:rsidR="00196DDE" w:rsidRPr="00511F5A" w:rsidRDefault="00196DDE" w:rsidP="00196DDE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79BC0BE3" w14:textId="77777777" w:rsidR="00196DDE" w:rsidRPr="00511F5A" w:rsidRDefault="00196DDE" w:rsidP="00196D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Internal reports</w:t>
      </w:r>
    </w:p>
    <w:p w14:paraId="3E20F714" w14:textId="77777777" w:rsidR="00196DDE" w:rsidRPr="00511F5A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Roads and Footpaths</w:t>
      </w:r>
    </w:p>
    <w:p w14:paraId="11B39E99" w14:textId="2542CB4D" w:rsidR="00196DDE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Lighting, Drains and Signs</w:t>
      </w:r>
      <w:r w:rsidR="0060015B">
        <w:rPr>
          <w:rFonts w:ascii="Arial" w:hAnsi="Arial" w:cs="Arial"/>
          <w:color w:val="000000"/>
        </w:rPr>
        <w:tab/>
      </w:r>
    </w:p>
    <w:p w14:paraId="0E7E0BAA" w14:textId="4E63F074" w:rsidR="0060015B" w:rsidRPr="00511F5A" w:rsidRDefault="0060015B" w:rsidP="0060015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Adequacy of Lighting in Main Street and The Square</w:t>
      </w:r>
    </w:p>
    <w:p w14:paraId="32D80F60" w14:textId="77777777" w:rsidR="00196DDE" w:rsidRPr="00511F5A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Planning</w:t>
      </w:r>
    </w:p>
    <w:p w14:paraId="25D2ADC5" w14:textId="77777777" w:rsidR="00196DDE" w:rsidRPr="00511F5A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Finance</w:t>
      </w:r>
    </w:p>
    <w:p w14:paraId="1E611484" w14:textId="77777777" w:rsidR="00196DDE" w:rsidRPr="00511F5A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 xml:space="preserve">Resilience </w:t>
      </w:r>
    </w:p>
    <w:p w14:paraId="0D5CDD67" w14:textId="77777777" w:rsidR="00196DDE" w:rsidRPr="00511F5A" w:rsidRDefault="00196DDE" w:rsidP="00196DDE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3EA67CE7" w14:textId="7243D342" w:rsidR="00196DDE" w:rsidRDefault="00196DDE" w:rsidP="00196D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Correspondence</w:t>
      </w:r>
    </w:p>
    <w:p w14:paraId="2F0C6F3B" w14:textId="48D4820B" w:rsidR="0060015B" w:rsidRDefault="0060015B" w:rsidP="006001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Goblin Ha’ Closure</w:t>
      </w:r>
    </w:p>
    <w:p w14:paraId="1B8DAE60" w14:textId="6395239A" w:rsidR="0060015B" w:rsidRDefault="0060015B" w:rsidP="006001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Fly tipping</w:t>
      </w:r>
    </w:p>
    <w:p w14:paraId="3503ADEA" w14:textId="77777777" w:rsidR="00E96E72" w:rsidRPr="00511F5A" w:rsidRDefault="00E96E72" w:rsidP="00E96E72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3A3C362E" w14:textId="6B0C75CB" w:rsidR="008B73BB" w:rsidRDefault="00196DDE" w:rsidP="008B7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AOB</w:t>
      </w:r>
    </w:p>
    <w:p w14:paraId="580FDCEA" w14:textId="102EFE48" w:rsidR="0060015B" w:rsidRPr="008B73BB" w:rsidRDefault="0060015B" w:rsidP="006001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Premier Shop</w:t>
      </w:r>
    </w:p>
    <w:p w14:paraId="5D8B1522" w14:textId="3904F974" w:rsidR="00511F5A" w:rsidRDefault="00511F5A" w:rsidP="0060015B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0EE29A21" w14:textId="57D23A8C" w:rsidR="0060015B" w:rsidRPr="0060015B" w:rsidRDefault="0060015B" w:rsidP="0060015B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next meeting: Monday 11</w:t>
      </w:r>
      <w:r w:rsidRPr="0060015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November</w:t>
      </w:r>
    </w:p>
    <w:sectPr w:rsidR="0060015B" w:rsidRPr="0060015B" w:rsidSect="00806F0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92D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89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DE"/>
    <w:rsid w:val="00196DDE"/>
    <w:rsid w:val="001E1115"/>
    <w:rsid w:val="003D4ECA"/>
    <w:rsid w:val="004656E6"/>
    <w:rsid w:val="004C0A12"/>
    <w:rsid w:val="00511F5A"/>
    <w:rsid w:val="00524929"/>
    <w:rsid w:val="0060015B"/>
    <w:rsid w:val="00896806"/>
    <w:rsid w:val="008B73BB"/>
    <w:rsid w:val="00A267AB"/>
    <w:rsid w:val="00C13CB6"/>
    <w:rsid w:val="00D0204A"/>
    <w:rsid w:val="00D22D94"/>
    <w:rsid w:val="00E2753A"/>
    <w:rsid w:val="00E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4AFEA"/>
  <w15:chartTrackingRefBased/>
  <w15:docId w15:val="{4DCB79F8-0271-2A44-BDE4-777F1F1C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djahyslop@btinternet.com</dc:creator>
  <cp:keywords/>
  <dc:description/>
  <cp:lastModifiedBy>djahyslop@btinternet.com</cp:lastModifiedBy>
  <cp:revision>3</cp:revision>
  <dcterms:created xsi:type="dcterms:W3CDTF">2024-10-04T13:00:00Z</dcterms:created>
  <dcterms:modified xsi:type="dcterms:W3CDTF">2024-10-04T13:17:00Z</dcterms:modified>
</cp:coreProperties>
</file>